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В соответствии с</w:t>
      </w:r>
      <w:r w:rsidRPr="007D2BB6">
        <w:rPr>
          <w:rStyle w:val="apple-converted-space"/>
          <w:color w:val="000000"/>
          <w:sz w:val="28"/>
          <w:szCs w:val="28"/>
        </w:rPr>
        <w:t xml:space="preserve"> </w:t>
      </w:r>
      <w:r w:rsidRPr="007D2BB6">
        <w:rPr>
          <w:color w:val="000000"/>
          <w:sz w:val="28"/>
          <w:szCs w:val="28"/>
        </w:rPr>
        <w:t>Положением о порядке замещения должностей педагогических работников, относящихся к профессорско-преподавательскому составу, утвержденным приказом Министерства образования и науки РФ от 4 декабря 2023 г. №1138, к заявлению претендента должны быть приложены копии документов,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актами.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Ограничения на занятие трудовой деятельностью в сфере образования предусмотрены Трудовым кодексом Российской Федерации (статьи 331 и 351.1 ТК РФ).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Претендент не допускается к конкурсу в случае непредставления установленных документов.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1. К таким документам относятся</w:t>
      </w:r>
      <w:r w:rsidRPr="007D2BB6">
        <w:rPr>
          <w:rStyle w:val="apple-converted-space"/>
          <w:color w:val="000000"/>
          <w:sz w:val="28"/>
          <w:szCs w:val="28"/>
        </w:rPr>
        <w:t xml:space="preserve"> </w:t>
      </w:r>
      <w:r w:rsidRPr="007D2BB6">
        <w:rPr>
          <w:rStyle w:val="a4"/>
          <w:color w:val="000000"/>
          <w:sz w:val="28"/>
          <w:szCs w:val="28"/>
        </w:rPr>
        <w:t xml:space="preserve">документы, подтверждающие отсутствие заболеваний, наличие которых препятствует занятию педагогической деятельностью в сфере образования </w:t>
      </w:r>
      <w:r w:rsidRPr="007D2BB6">
        <w:rPr>
          <w:color w:val="000000"/>
          <w:sz w:val="28"/>
          <w:szCs w:val="28"/>
        </w:rPr>
        <w:t>(перечень заболеваний утвержден приказом Минздрава РФ от 28.01.2021 № 29н)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Работники ГГУ, участвующие в конкурсе ППС, предоставляют медицинские заключения о прохождении медосмотра.</w:t>
      </w:r>
      <w:r w:rsidRPr="007D2BB6">
        <w:rPr>
          <w:rStyle w:val="apple-converted-space"/>
          <w:color w:val="000000"/>
          <w:sz w:val="28"/>
          <w:szCs w:val="28"/>
        </w:rPr>
        <w:t xml:space="preserve"> </w:t>
      </w:r>
      <w:r w:rsidRPr="007D2BB6">
        <w:rPr>
          <w:rStyle w:val="a4"/>
          <w:color w:val="000000"/>
          <w:sz w:val="28"/>
          <w:szCs w:val="28"/>
        </w:rPr>
        <w:t>Срок действия медицинского заключения: не более 1 года на дату подачи документов на конкурс ППС.</w:t>
      </w:r>
      <w:r w:rsidRPr="007D2BB6">
        <w:rPr>
          <w:rStyle w:val="apple-converted-space"/>
          <w:color w:val="000000"/>
          <w:sz w:val="28"/>
          <w:szCs w:val="28"/>
        </w:rPr>
        <w:t xml:space="preserve"> 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 xml:space="preserve">Также к конкурсным документам </w:t>
      </w:r>
      <w:r>
        <w:rPr>
          <w:color w:val="000000"/>
          <w:sz w:val="28"/>
          <w:szCs w:val="28"/>
        </w:rPr>
        <w:t>должны</w:t>
      </w:r>
      <w:r w:rsidRPr="007D2BB6">
        <w:rPr>
          <w:color w:val="000000"/>
          <w:sz w:val="28"/>
          <w:szCs w:val="28"/>
        </w:rPr>
        <w:t xml:space="preserve"> быть приложен</w:t>
      </w:r>
      <w:r>
        <w:rPr>
          <w:color w:val="000000"/>
          <w:sz w:val="28"/>
          <w:szCs w:val="28"/>
        </w:rPr>
        <w:t>ы</w:t>
      </w:r>
      <w:r w:rsidRPr="007D2BB6">
        <w:rPr>
          <w:color w:val="000000"/>
          <w:sz w:val="28"/>
          <w:szCs w:val="28"/>
        </w:rPr>
        <w:t xml:space="preserve"> справк</w:t>
      </w:r>
      <w:r>
        <w:rPr>
          <w:color w:val="000000"/>
          <w:sz w:val="28"/>
          <w:szCs w:val="28"/>
        </w:rPr>
        <w:t>и</w:t>
      </w:r>
      <w:r w:rsidRPr="007D2BB6">
        <w:rPr>
          <w:color w:val="000000"/>
          <w:sz w:val="28"/>
          <w:szCs w:val="28"/>
        </w:rPr>
        <w:t>, подтверждающ</w:t>
      </w:r>
      <w:r>
        <w:rPr>
          <w:color w:val="000000"/>
          <w:sz w:val="28"/>
          <w:szCs w:val="28"/>
        </w:rPr>
        <w:t>ие</w:t>
      </w:r>
      <w:r w:rsidRPr="007D2BB6">
        <w:rPr>
          <w:color w:val="000000"/>
          <w:sz w:val="28"/>
          <w:szCs w:val="28"/>
        </w:rPr>
        <w:t xml:space="preserve"> отсутствие медицинских ограничений на занятие трудовой деятельностью в сфере образования: выданный медицинским учреждением документ (заключение, справка) по результатам прохождения медицинского осмотра, лабораторных и функциональных исследований, медицинские заключение врача-специалиста (профпатолога), подтверждающее отсутствие ограничений на занятие трудовой деятельностью в сфере образования, скан медицинской книжки с отметками о прохождении медицинских осмотров, </w:t>
      </w:r>
      <w:r>
        <w:rPr>
          <w:color w:val="000000"/>
          <w:sz w:val="28"/>
          <w:szCs w:val="28"/>
        </w:rPr>
        <w:t xml:space="preserve">а также </w:t>
      </w:r>
      <w:r w:rsidRPr="007D2BB6">
        <w:rPr>
          <w:color w:val="000000"/>
          <w:sz w:val="28"/>
          <w:szCs w:val="28"/>
        </w:rPr>
        <w:t>справки, подтверждающие отсутствие постановки на диспансерный учет в психоневрологическом и наркологическом диспансерах.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2.</w:t>
      </w:r>
      <w:r w:rsidRPr="007D2BB6">
        <w:rPr>
          <w:rStyle w:val="apple-converted-space"/>
          <w:color w:val="000000"/>
          <w:sz w:val="28"/>
          <w:szCs w:val="28"/>
        </w:rPr>
        <w:t xml:space="preserve"> </w:t>
      </w:r>
      <w:r w:rsidRPr="007D2BB6">
        <w:rPr>
          <w:rStyle w:val="a4"/>
          <w:color w:val="000000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rStyle w:val="a4"/>
          <w:color w:val="000000"/>
          <w:sz w:val="28"/>
          <w:szCs w:val="28"/>
        </w:rPr>
        <w:t xml:space="preserve"> 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Порядок выдачи данных справок регулируется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МВД России от 27.09.2019 № 660.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rStyle w:val="a4"/>
          <w:color w:val="000000"/>
          <w:sz w:val="28"/>
          <w:szCs w:val="28"/>
        </w:rPr>
        <w:t>Представленная справка должна быть выдана не ранее трех месяцев до даты подачи документов на конкурс ППС.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Инструкции о получении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основаниям:</w:t>
      </w:r>
    </w:p>
    <w:p w:rsidR="002319AC" w:rsidRPr="007D2BB6" w:rsidRDefault="002319AC" w:rsidP="002319A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lastRenderedPageBreak/>
        <w:t>Через интернет-портал «gosuslugi.ru», при наличии регистрации на данном портале;</w:t>
      </w:r>
    </w:p>
    <w:p w:rsidR="002319AC" w:rsidRPr="007D2BB6" w:rsidRDefault="002319AC" w:rsidP="002319A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В многофункциональном центре предоставления государственных услуг.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D2BB6">
        <w:rPr>
          <w:color w:val="000000"/>
          <w:sz w:val="28"/>
          <w:szCs w:val="28"/>
        </w:rPr>
        <w:t>.</w:t>
      </w:r>
      <w:r w:rsidRPr="007D2BB6">
        <w:rPr>
          <w:rStyle w:val="apple-converted-space"/>
          <w:color w:val="000000"/>
          <w:sz w:val="28"/>
          <w:szCs w:val="28"/>
        </w:rPr>
        <w:t xml:space="preserve"> </w:t>
      </w:r>
      <w:r w:rsidRPr="007D2BB6">
        <w:rPr>
          <w:rStyle w:val="a4"/>
          <w:color w:val="000000"/>
          <w:sz w:val="28"/>
          <w:szCs w:val="28"/>
        </w:rPr>
        <w:t xml:space="preserve">Справка о </w:t>
      </w:r>
      <w:r>
        <w:rPr>
          <w:rStyle w:val="a4"/>
          <w:color w:val="000000"/>
          <w:sz w:val="28"/>
          <w:szCs w:val="28"/>
        </w:rPr>
        <w:t xml:space="preserve">том, является или не является лицо подвергнутым административному наказанию за потребление наркотических средств или психотропных вещество без назначения врача либо новых потенциально опасных психоактивных веществ </w:t>
      </w:r>
    </w:p>
    <w:p w:rsidR="002319AC" w:rsidRPr="00D23E0B" w:rsidRDefault="002319AC" w:rsidP="002319AC">
      <w:pPr>
        <w:pStyle w:val="10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D23E0B">
        <w:rPr>
          <w:rFonts w:ascii="Times New Roman" w:hAnsi="Times New Roman"/>
          <w:b w:val="0"/>
          <w:sz w:val="28"/>
          <w:szCs w:val="28"/>
        </w:rPr>
        <w:t>Порядок выдачи данных справок регулируется Административным регламентом Министерства внутренних дел Российской Федерации по предоставлению государственной услуги по выдаче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утвержденным приказом МВД России от 02.11.2020 №746.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rStyle w:val="a4"/>
          <w:color w:val="000000"/>
          <w:sz w:val="28"/>
          <w:szCs w:val="28"/>
        </w:rPr>
        <w:t>Представленная справка должна быть выдана не ранее трех месяцев до даты подачи документов на конкурс ППС.</w:t>
      </w:r>
    </w:p>
    <w:p w:rsidR="002319AC" w:rsidRPr="007D2BB6" w:rsidRDefault="002319AC" w:rsidP="002319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Инструкции о получении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основаниям:</w:t>
      </w:r>
    </w:p>
    <w:p w:rsidR="002319AC" w:rsidRPr="007D2BB6" w:rsidRDefault="002319AC" w:rsidP="002319A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Через интернет-портал «gosuslugi.ru», при наличии регистрации на данном портале;</w:t>
      </w:r>
    </w:p>
    <w:p w:rsidR="002319AC" w:rsidRPr="007D2BB6" w:rsidRDefault="002319AC" w:rsidP="002319A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D2BB6">
        <w:rPr>
          <w:color w:val="000000"/>
          <w:sz w:val="28"/>
          <w:szCs w:val="28"/>
        </w:rPr>
        <w:t>В многофункциональном центре предоставления государственных услуг.</w:t>
      </w: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2B3C">
        <w:rPr>
          <w:rFonts w:ascii="Times New Roman" w:hAnsi="Times New Roman"/>
          <w:sz w:val="28"/>
          <w:szCs w:val="28"/>
        </w:rPr>
        <w:t>К заявлению прилагается:</w:t>
      </w: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60D24">
        <w:rPr>
          <w:rFonts w:ascii="Times New Roman" w:hAnsi="Times New Roman"/>
          <w:b/>
          <w:sz w:val="28"/>
          <w:szCs w:val="28"/>
        </w:rPr>
        <w:t>Для вновь принимаемых сотрудников на работу: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Заявление (заполняется по месту</w:t>
      </w:r>
      <w:r>
        <w:rPr>
          <w:rFonts w:ascii="Times New Roman" w:hAnsi="Times New Roman"/>
          <w:sz w:val="28"/>
          <w:szCs w:val="28"/>
        </w:rPr>
        <w:t xml:space="preserve"> в отделе кадров</w:t>
      </w:r>
      <w:r w:rsidRPr="00AB5F26">
        <w:rPr>
          <w:rFonts w:ascii="Times New Roman" w:hAnsi="Times New Roman"/>
          <w:sz w:val="28"/>
          <w:szCs w:val="28"/>
        </w:rPr>
        <w:t>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 xml:space="preserve">Автобиография (заполняется по месту </w:t>
      </w:r>
      <w:r>
        <w:rPr>
          <w:rFonts w:ascii="Times New Roman" w:hAnsi="Times New Roman"/>
          <w:sz w:val="28"/>
          <w:szCs w:val="28"/>
        </w:rPr>
        <w:t xml:space="preserve">в отделе кадров, </w:t>
      </w:r>
      <w:r w:rsidRPr="00AB5F26">
        <w:rPr>
          <w:rFonts w:ascii="Times New Roman" w:hAnsi="Times New Roman"/>
          <w:sz w:val="28"/>
          <w:szCs w:val="28"/>
        </w:rPr>
        <w:t>либо принести готов</w:t>
      </w:r>
      <w:r>
        <w:rPr>
          <w:rFonts w:ascii="Times New Roman" w:hAnsi="Times New Roman"/>
          <w:sz w:val="28"/>
          <w:szCs w:val="28"/>
        </w:rPr>
        <w:t>ую</w:t>
      </w:r>
      <w:r w:rsidRPr="00AB5F26">
        <w:rPr>
          <w:rFonts w:ascii="Times New Roman" w:hAnsi="Times New Roman"/>
          <w:sz w:val="28"/>
          <w:szCs w:val="28"/>
        </w:rPr>
        <w:t>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 xml:space="preserve">Личный листок по учету кадров (заполняется по месту </w:t>
      </w:r>
      <w:r>
        <w:rPr>
          <w:rFonts w:ascii="Times New Roman" w:hAnsi="Times New Roman"/>
          <w:sz w:val="28"/>
          <w:szCs w:val="28"/>
        </w:rPr>
        <w:t xml:space="preserve">в отделе кадров, </w:t>
      </w:r>
      <w:r w:rsidRPr="00AB5F26">
        <w:rPr>
          <w:rFonts w:ascii="Times New Roman" w:hAnsi="Times New Roman"/>
          <w:sz w:val="28"/>
          <w:szCs w:val="28"/>
        </w:rPr>
        <w:t>либо принести готовый).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Копия паспорта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(2-3 страница и страница с последней информацией о регистрации по месту жительства).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Копия трудовой книжки (для внешних совместителей, заверенная работодателем), при ведении электронной трудовой книжки – сведения о трудовой деятельности (заказывается в МФЦ или на портале Госуслуги).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Справка-оригинал с основного места работы для работников, принимаемых по совместительству.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Копия документа, подтверждающего регистрацию в системе индивидуального (персонифицированного) учета (СНИЛС).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Копия индивидуального номера налогоплательщика (ИНН).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Копии документов об образовании.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lastRenderedPageBreak/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Копии документов о повышении квалификации за последние три года.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Копия документов о ДПО (профессиональная переподготовка).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Фотография 2 шт. для автобиографии размер 3х4 на светлом фоне и личной карточки по учету кадров.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(актуальную в течении 3 месяцев / заказывается на портале Госуслуги).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Справки о наличии или отсутствии наказания за употребление наркотиков (актуальную в течении 3 месяцев / заказывается на портале Госуслуг).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Медицинское заключение, подтверждающее отсутствие ограничений на занятие трудовой деятельностью в сфере образования.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Копия свидетельства о заключении или о расторжении брака.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Копия свидетельство о смене фамилии, имени, отчества (в случае смены фамилии, имени, отчества).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Копия свидетельства о рождении ребенка (до 14 лет).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Документы воинского учета (военный билет или приписное / для военнообязанных и лиц, подлежащих призыву на военную службу).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20.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Копии документов, подтверждающих присвоение научных и ученых степеней (кандидат / доктор наук), а также ученых званий (доцент / профессор).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Форма №-16 – Список научных трудов.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Копии наградных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(при наличии).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Копии удостоверений, дающие право на льготы (ЧАЭС, УВОВ и т.д. при наличии).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Реквизиты банковской карты платежной системы МИР для перечисления зарплаты (расчетный счет) копия банковских реквизитов.</w:t>
      </w:r>
    </w:p>
    <w:p w:rsidR="002319AC" w:rsidRPr="00AB5F26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Копия пенсионного удостоверения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(для пенсионеров).</w:t>
      </w: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F26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F26">
        <w:rPr>
          <w:rFonts w:ascii="Times New Roman" w:hAnsi="Times New Roman"/>
          <w:sz w:val="28"/>
          <w:szCs w:val="28"/>
        </w:rPr>
        <w:t>Копия справки об инвалидности и индивидуальная программа (при наличии).</w:t>
      </w: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4DB2">
        <w:rPr>
          <w:rFonts w:ascii="Times New Roman" w:hAnsi="Times New Roman"/>
          <w:b/>
          <w:bCs/>
          <w:sz w:val="28"/>
          <w:szCs w:val="28"/>
        </w:rPr>
        <w:t>2. Для работников, переизбираемых по окончании срока трудового</w:t>
      </w:r>
      <w:r w:rsidRPr="00D60D24">
        <w:rPr>
          <w:rFonts w:ascii="Times New Roman" w:hAnsi="Times New Roman"/>
          <w:b/>
          <w:sz w:val="28"/>
          <w:szCs w:val="28"/>
        </w:rPr>
        <w:t xml:space="preserve"> договора:</w:t>
      </w: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B5F26">
        <w:rPr>
          <w:rFonts w:ascii="Times New Roman" w:hAnsi="Times New Roman"/>
          <w:sz w:val="28"/>
          <w:szCs w:val="28"/>
        </w:rPr>
        <w:t>Форма №-16 – Список научных трудов.</w:t>
      </w: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92B3C">
        <w:rPr>
          <w:rFonts w:ascii="Times New Roman" w:hAnsi="Times New Roman"/>
          <w:sz w:val="28"/>
          <w:szCs w:val="28"/>
        </w:rPr>
        <w:t>Справка обоснованных показателях работы, участвующего(-ей) в конкурсном отборе и выборах на замещение должности педагогических работников, относящихся к профессорско-преподавательскому составу.</w:t>
      </w: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54DB2">
        <w:rPr>
          <w:rFonts w:ascii="Times New Roman" w:hAnsi="Times New Roman"/>
          <w:b/>
          <w:bCs/>
          <w:sz w:val="28"/>
          <w:szCs w:val="28"/>
        </w:rPr>
        <w:t>3. Для совместителей:</w:t>
      </w: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Документы, перечисленные в п.1.</w:t>
      </w: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Выписка из трудовой книжки или справка о научном и педагогическом стаже.</w:t>
      </w:r>
    </w:p>
    <w:p w:rsidR="002319AC" w:rsidRDefault="002319AC" w:rsidP="002319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Справка с постоянного места работы (</w:t>
      </w:r>
      <w:r w:rsidRPr="007D2BB6">
        <w:rPr>
          <w:rFonts w:ascii="Times New Roman" w:hAnsi="Times New Roman"/>
          <w:b/>
          <w:bCs/>
          <w:sz w:val="28"/>
          <w:szCs w:val="28"/>
          <w:u w:val="single"/>
        </w:rPr>
        <w:t>обязательно</w:t>
      </w:r>
      <w:r>
        <w:rPr>
          <w:rFonts w:ascii="Times New Roman" w:hAnsi="Times New Roman"/>
          <w:sz w:val="28"/>
          <w:szCs w:val="28"/>
        </w:rPr>
        <w:t>).</w:t>
      </w:r>
    </w:p>
    <w:p w:rsidR="002319AC" w:rsidRDefault="002319AC"/>
    <w:sectPr w:rsidR="0023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726BB"/>
    <w:multiLevelType w:val="hybridMultilevel"/>
    <w:tmpl w:val="08841418"/>
    <w:lvl w:ilvl="0" w:tplc="4EEAF8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859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AC"/>
    <w:rsid w:val="002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4C41BA0-0C81-5B4E-B33B-0C346110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319AC"/>
    <w:pPr>
      <w:spacing w:after="160"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next w:val="a"/>
    <w:link w:val="11"/>
    <w:uiPriority w:val="9"/>
    <w:qFormat/>
    <w:rsid w:val="002319AC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kern w:val="0"/>
      <w:sz w:val="32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319AC"/>
    <w:rPr>
      <w:rFonts w:ascii="XO Thames" w:eastAsia="Times New Roman" w:hAnsi="XO Thames" w:cs="Times New Roman"/>
      <w:b/>
      <w:color w:val="000000"/>
      <w:kern w:val="0"/>
      <w:sz w:val="32"/>
      <w:szCs w:val="20"/>
      <w:lang w:eastAsia="ru-RU"/>
      <w14:ligatures w14:val="none"/>
    </w:rPr>
  </w:style>
  <w:style w:type="character" w:customStyle="1" w:styleId="1">
    <w:name w:val="Обычный1"/>
    <w:rsid w:val="002319AC"/>
  </w:style>
  <w:style w:type="paragraph" w:styleId="a3">
    <w:name w:val="Normal (Web)"/>
    <w:basedOn w:val="a"/>
    <w:uiPriority w:val="99"/>
    <w:unhideWhenUsed/>
    <w:rsid w:val="002319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2319AC"/>
  </w:style>
  <w:style w:type="character" w:styleId="a4">
    <w:name w:val="Strong"/>
    <w:basedOn w:val="a0"/>
    <w:uiPriority w:val="22"/>
    <w:qFormat/>
    <w:rsid w:val="00231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2026-04-24T19:31:00Z</dcterms:created>
  <dcterms:modified xsi:type="dcterms:W3CDTF">2026-04-24T19:32:00Z</dcterms:modified>
</cp:coreProperties>
</file>